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F93254" w:rsidRDefault="00504E68" w:rsidP="00F93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bookmarkStart w:id="0" w:name="_GoBack"/>
      <w:bookmarkEnd w:id="0"/>
      <w:r w:rsidR="00F93254" w:rsidRPr="00F93254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F93254" w:rsidRPr="00F93254" w:rsidRDefault="00F93254" w:rsidP="00F93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254">
        <w:rPr>
          <w:rFonts w:ascii="Times New Roman" w:hAnsi="Times New Roman" w:cs="Times New Roman"/>
          <w:b/>
          <w:sz w:val="28"/>
          <w:szCs w:val="28"/>
          <w:u w:val="single"/>
        </w:rPr>
        <w:t xml:space="preserve">Faith </w:t>
      </w:r>
      <w:proofErr w:type="gramStart"/>
      <w:r w:rsidRPr="00F93254">
        <w:rPr>
          <w:rFonts w:ascii="Times New Roman" w:hAnsi="Times New Roman" w:cs="Times New Roman"/>
          <w:b/>
          <w:sz w:val="28"/>
          <w:szCs w:val="28"/>
          <w:u w:val="single"/>
        </w:rPr>
        <w:t>Without</w:t>
      </w:r>
      <w:proofErr w:type="gramEnd"/>
      <w:r w:rsidRPr="00F93254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Works is Dead</w:t>
      </w:r>
    </w:p>
    <w:p w:rsidR="00F93254" w:rsidRPr="00F93254" w:rsidRDefault="00F93254" w:rsidP="00F9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254">
        <w:rPr>
          <w:rFonts w:ascii="Times New Roman" w:hAnsi="Times New Roman" w:cs="Times New Roman"/>
          <w:sz w:val="24"/>
          <w:szCs w:val="24"/>
        </w:rPr>
        <w:t>James 2:14-26</w:t>
      </w:r>
    </w:p>
    <w:p w:rsidR="00F93254" w:rsidRPr="00F93254" w:rsidRDefault="00F93254" w:rsidP="00F93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254">
        <w:rPr>
          <w:rFonts w:ascii="Times New Roman" w:hAnsi="Times New Roman" w:cs="Times New Roman"/>
          <w:b/>
          <w:i/>
          <w:sz w:val="24"/>
          <w:szCs w:val="24"/>
        </w:rPr>
        <w:t>In this passage, James continues to show us what true faith looks like…</w:t>
      </w:r>
    </w:p>
    <w:p w:rsidR="00F93254" w:rsidRDefault="00F93254" w:rsidP="00F93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254">
        <w:rPr>
          <w:rFonts w:ascii="Times New Roman" w:hAnsi="Times New Roman" w:cs="Times New Roman"/>
          <w:b/>
          <w:sz w:val="24"/>
          <w:szCs w:val="24"/>
        </w:rPr>
        <w:t>4 truths to note:</w:t>
      </w:r>
    </w:p>
    <w:p w:rsidR="00F93254" w:rsidRDefault="00F93254" w:rsidP="00F93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254">
        <w:rPr>
          <w:rFonts w:ascii="Times New Roman" w:hAnsi="Times New Roman" w:cs="Times New Roman"/>
          <w:sz w:val="24"/>
          <w:szCs w:val="24"/>
        </w:rPr>
        <w:t>Faith without works is of no profit</w:t>
      </w:r>
    </w:p>
    <w:p w:rsidR="00F93254" w:rsidRDefault="00F93254" w:rsidP="00F93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254">
        <w:rPr>
          <w:rFonts w:ascii="Times New Roman" w:hAnsi="Times New Roman" w:cs="Times New Roman"/>
          <w:sz w:val="24"/>
          <w:szCs w:val="24"/>
        </w:rPr>
        <w:t>Faith without works is dead</w:t>
      </w:r>
    </w:p>
    <w:p w:rsidR="00F93254" w:rsidRPr="00F93254" w:rsidRDefault="00F93254" w:rsidP="00F932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254">
        <w:rPr>
          <w:rFonts w:ascii="Times New Roman" w:hAnsi="Times New Roman" w:cs="Times New Roman"/>
          <w:sz w:val="24"/>
          <w:szCs w:val="24"/>
        </w:rPr>
        <w:t>Belief only, condemns</w:t>
      </w:r>
    </w:p>
    <w:p w:rsidR="00F93254" w:rsidRPr="00F93254" w:rsidRDefault="00F93254" w:rsidP="00F932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3254" w:rsidRPr="00F93254" w:rsidRDefault="00F93254" w:rsidP="00F932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254">
        <w:rPr>
          <w:rFonts w:ascii="Times New Roman" w:hAnsi="Times New Roman" w:cs="Times New Roman"/>
          <w:sz w:val="24"/>
          <w:szCs w:val="24"/>
        </w:rPr>
        <w:t>Abraham and Rahab were justified by works</w:t>
      </w:r>
    </w:p>
    <w:sectPr w:rsidR="00F93254" w:rsidRPr="00F9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C570E"/>
    <w:multiLevelType w:val="hybridMultilevel"/>
    <w:tmpl w:val="EBC0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54"/>
    <w:rsid w:val="00504E68"/>
    <w:rsid w:val="00BF1CDC"/>
    <w:rsid w:val="00EB1349"/>
    <w:rsid w:val="00F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4EFC-4E67-4FFB-BE88-8675840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2020-04-29T16:05:00Z</dcterms:created>
  <dcterms:modified xsi:type="dcterms:W3CDTF">2020-04-29T16:05:00Z</dcterms:modified>
</cp:coreProperties>
</file>