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50" w:rsidRPr="00993B82" w:rsidRDefault="00993B82" w:rsidP="00993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B82">
        <w:rPr>
          <w:rFonts w:ascii="Times New Roman" w:hAnsi="Times New Roman" w:cs="Times New Roman"/>
          <w:sz w:val="24"/>
          <w:szCs w:val="24"/>
        </w:rPr>
        <w:t>Sermon Outline</w:t>
      </w:r>
    </w:p>
    <w:p w:rsidR="00993B82" w:rsidRPr="00993B82" w:rsidRDefault="00993B82" w:rsidP="0099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B82" w:rsidRPr="00993B82" w:rsidRDefault="00993B82" w:rsidP="00993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B82">
        <w:rPr>
          <w:rFonts w:ascii="Times New Roman" w:hAnsi="Times New Roman" w:cs="Times New Roman"/>
          <w:b/>
          <w:sz w:val="28"/>
          <w:szCs w:val="28"/>
          <w:u w:val="single"/>
        </w:rPr>
        <w:t>Sanctification</w:t>
      </w:r>
    </w:p>
    <w:p w:rsidR="00993B82" w:rsidRPr="00993B82" w:rsidRDefault="00993B82" w:rsidP="00993B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B82">
        <w:rPr>
          <w:rFonts w:ascii="Times New Roman" w:hAnsi="Times New Roman" w:cs="Times New Roman"/>
          <w:i/>
          <w:sz w:val="24"/>
          <w:szCs w:val="24"/>
        </w:rPr>
        <w:t>Part 1</w:t>
      </w:r>
    </w:p>
    <w:p w:rsidR="00993B82" w:rsidRPr="00993B82" w:rsidRDefault="00993B82" w:rsidP="0099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B82">
        <w:rPr>
          <w:rFonts w:ascii="Times New Roman" w:hAnsi="Times New Roman" w:cs="Times New Roman"/>
          <w:sz w:val="24"/>
          <w:szCs w:val="24"/>
        </w:rPr>
        <w:t>1 Thessalonians 4:3b-5</w:t>
      </w:r>
    </w:p>
    <w:p w:rsidR="00993B82" w:rsidRPr="00993B82" w:rsidRDefault="00993B82" w:rsidP="0099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B82" w:rsidRPr="00993B82" w:rsidRDefault="00993B82" w:rsidP="00993B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B82">
        <w:rPr>
          <w:rFonts w:ascii="Times New Roman" w:hAnsi="Times New Roman" w:cs="Times New Roman"/>
          <w:b/>
          <w:i/>
          <w:sz w:val="24"/>
          <w:szCs w:val="24"/>
        </w:rPr>
        <w:t>In this passage, Paul begins to show us what a sanctified life looks like…</w:t>
      </w:r>
    </w:p>
    <w:p w:rsidR="00993B82" w:rsidRDefault="00993B82" w:rsidP="0099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B82" w:rsidRPr="00993B82" w:rsidRDefault="00993B82" w:rsidP="0099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B82" w:rsidRPr="00993B82" w:rsidRDefault="00993B82" w:rsidP="00993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B82">
        <w:rPr>
          <w:rFonts w:ascii="Times New Roman" w:hAnsi="Times New Roman" w:cs="Times New Roman"/>
          <w:b/>
          <w:sz w:val="24"/>
          <w:szCs w:val="24"/>
        </w:rPr>
        <w:t>Fact:</w:t>
      </w:r>
      <w:r w:rsidRPr="00993B82">
        <w:rPr>
          <w:rFonts w:ascii="Times New Roman" w:hAnsi="Times New Roman" w:cs="Times New Roman"/>
          <w:sz w:val="24"/>
          <w:szCs w:val="24"/>
        </w:rPr>
        <w:t xml:space="preserve"> God’s will is your sanctification</w:t>
      </w:r>
    </w:p>
    <w:p w:rsidR="00993B82" w:rsidRDefault="00993B82" w:rsidP="0099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B82" w:rsidRPr="00993B82" w:rsidRDefault="00993B82" w:rsidP="0099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B82" w:rsidRPr="00993B82" w:rsidRDefault="00993B82" w:rsidP="00993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B82">
        <w:rPr>
          <w:rFonts w:ascii="Times New Roman" w:hAnsi="Times New Roman" w:cs="Times New Roman"/>
          <w:b/>
          <w:sz w:val="24"/>
          <w:szCs w:val="24"/>
        </w:rPr>
        <w:t>Therefore, do these three things:</w:t>
      </w:r>
    </w:p>
    <w:p w:rsidR="00993B82" w:rsidRDefault="00993B82" w:rsidP="0099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B82" w:rsidRPr="00993B82" w:rsidRDefault="00993B82" w:rsidP="0099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B82" w:rsidRPr="00993B82" w:rsidRDefault="00993B82" w:rsidP="00993B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3B82">
        <w:rPr>
          <w:rFonts w:ascii="Times New Roman" w:hAnsi="Times New Roman" w:cs="Times New Roman"/>
          <w:sz w:val="24"/>
          <w:szCs w:val="24"/>
        </w:rPr>
        <w:t>Abstain from sexual immorality</w:t>
      </w:r>
    </w:p>
    <w:p w:rsidR="00993B82" w:rsidRPr="00993B82" w:rsidRDefault="00993B82" w:rsidP="0099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B82" w:rsidRPr="00993B82" w:rsidRDefault="00993B82" w:rsidP="00993B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3B82">
        <w:rPr>
          <w:rFonts w:ascii="Times New Roman" w:hAnsi="Times New Roman" w:cs="Times New Roman"/>
          <w:sz w:val="24"/>
          <w:szCs w:val="24"/>
        </w:rPr>
        <w:t>Possess your own vessel</w:t>
      </w:r>
    </w:p>
    <w:p w:rsidR="00993B82" w:rsidRPr="00993B82" w:rsidRDefault="00993B82" w:rsidP="00993B8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93B82" w:rsidRPr="00993B82" w:rsidRDefault="0008008E" w:rsidP="00993B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s</w:t>
      </w:r>
      <w:r w:rsidR="00993B82" w:rsidRPr="00993B82">
        <w:rPr>
          <w:rFonts w:ascii="Times New Roman" w:hAnsi="Times New Roman" w:cs="Times New Roman"/>
          <w:i/>
          <w:sz w:val="24"/>
          <w:szCs w:val="24"/>
        </w:rPr>
        <w:t>anctification</w:t>
      </w:r>
    </w:p>
    <w:p w:rsidR="00993B82" w:rsidRPr="00993B82" w:rsidRDefault="00993B82" w:rsidP="00993B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93B82" w:rsidRPr="00993B82" w:rsidRDefault="0008008E" w:rsidP="00993B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h</w:t>
      </w:r>
      <w:r w:rsidR="00993B82" w:rsidRPr="00993B82">
        <w:rPr>
          <w:rFonts w:ascii="Times New Roman" w:hAnsi="Times New Roman" w:cs="Times New Roman"/>
          <w:i/>
          <w:sz w:val="24"/>
          <w:szCs w:val="24"/>
        </w:rPr>
        <w:t>onor</w:t>
      </w:r>
    </w:p>
    <w:p w:rsidR="00993B82" w:rsidRPr="00993B82" w:rsidRDefault="00993B82" w:rsidP="00993B8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93B82" w:rsidRPr="00993B82" w:rsidRDefault="00993B82" w:rsidP="00993B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3B82">
        <w:rPr>
          <w:rFonts w:ascii="Times New Roman" w:hAnsi="Times New Roman" w:cs="Times New Roman"/>
          <w:sz w:val="24"/>
          <w:szCs w:val="24"/>
        </w:rPr>
        <w:t>Don’t</w:t>
      </w:r>
      <w:bookmarkStart w:id="0" w:name="_GoBack"/>
      <w:bookmarkEnd w:id="0"/>
      <w:r w:rsidRPr="00993B82">
        <w:rPr>
          <w:rFonts w:ascii="Times New Roman" w:hAnsi="Times New Roman" w:cs="Times New Roman"/>
          <w:sz w:val="24"/>
          <w:szCs w:val="24"/>
        </w:rPr>
        <w:t xml:space="preserve"> be overcome by the passion of lust</w:t>
      </w:r>
    </w:p>
    <w:p w:rsidR="00993B82" w:rsidRPr="00993B82" w:rsidRDefault="00993B82" w:rsidP="0099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B82" w:rsidRPr="00993B82" w:rsidRDefault="00993B82" w:rsidP="00993B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B82">
        <w:rPr>
          <w:rFonts w:ascii="Times New Roman" w:hAnsi="Times New Roman" w:cs="Times New Roman"/>
          <w:i/>
          <w:sz w:val="24"/>
          <w:szCs w:val="24"/>
        </w:rPr>
        <w:t>That’s how the Gentiles who don’t know God act</w:t>
      </w:r>
    </w:p>
    <w:sectPr w:rsidR="00993B82" w:rsidRPr="0099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708D"/>
    <w:multiLevelType w:val="hybridMultilevel"/>
    <w:tmpl w:val="94865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5019"/>
    <w:multiLevelType w:val="hybridMultilevel"/>
    <w:tmpl w:val="C9E84200"/>
    <w:lvl w:ilvl="0" w:tplc="4B28A51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82"/>
    <w:rsid w:val="0008008E"/>
    <w:rsid w:val="00993B82"/>
    <w:rsid w:val="00C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0CE3C-B5E4-402C-A0D8-91C70C30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2</cp:revision>
  <dcterms:created xsi:type="dcterms:W3CDTF">2024-01-11T17:50:00Z</dcterms:created>
  <dcterms:modified xsi:type="dcterms:W3CDTF">2024-01-17T23:15:00Z</dcterms:modified>
</cp:coreProperties>
</file>